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C0" w:rsidRPr="004D48C0" w:rsidRDefault="004D48C0" w:rsidP="004D48C0">
      <w:pPr>
        <w:tabs>
          <w:tab w:val="left" w:pos="0"/>
          <w:tab w:val="num" w:pos="72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48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деятельности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МОП </w:t>
      </w:r>
      <w:r w:rsidRPr="004D48C0">
        <w:rPr>
          <w:rFonts w:ascii="Times New Roman" w:eastAsia="Calibri" w:hAnsi="Times New Roman" w:cs="Times New Roman"/>
          <w:b/>
          <w:bCs/>
          <w:sz w:val="28"/>
          <w:szCs w:val="28"/>
        </w:rPr>
        <w:t>на 2024-2025 учебный год</w:t>
      </w:r>
    </w:p>
    <w:p w:rsidR="004D48C0" w:rsidRPr="004D48C0" w:rsidRDefault="004D48C0" w:rsidP="004D48C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48C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опорная площадка</w:t>
      </w:r>
      <w:r w:rsidRPr="004D48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4D48C0" w:rsidRPr="004D48C0" w:rsidRDefault="004D48C0" w:rsidP="004D48C0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48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«Инклюзивное образование в ДОУ»</w:t>
      </w:r>
      <w:bookmarkStart w:id="0" w:name="_GoBack"/>
      <w:bookmarkEnd w:id="0"/>
    </w:p>
    <w:p w:rsidR="004D48C0" w:rsidRPr="004D48C0" w:rsidRDefault="004D48C0" w:rsidP="004D48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48C0" w:rsidRPr="004D48C0" w:rsidRDefault="004D48C0" w:rsidP="004D4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8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Цель: </w:t>
      </w:r>
      <w:r w:rsidRPr="004D48C0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методической помощи педагогам ДОУ в рамках инклюзивного образования.</w:t>
      </w:r>
    </w:p>
    <w:p w:rsidR="004D48C0" w:rsidRPr="004D48C0" w:rsidRDefault="004D48C0" w:rsidP="004D48C0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8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Распространение актуального педагогического опыта по работе с детьми с разными психофизическими особенностями развития, с целью стимулирования профессионального диалога и обмена опытом</w:t>
      </w:r>
      <w:r w:rsidRPr="004D48C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D48C0" w:rsidRPr="004D48C0" w:rsidRDefault="004D48C0" w:rsidP="004D48C0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8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МОП на 2024-2025 </w:t>
      </w:r>
      <w:proofErr w:type="spellStart"/>
      <w:r w:rsidRPr="004D48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</w:t>
      </w:r>
      <w:proofErr w:type="spellEnd"/>
      <w:r w:rsidRPr="004D48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.:</w:t>
      </w:r>
      <w:r w:rsidRPr="004D48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D48C0" w:rsidRPr="004D48C0" w:rsidRDefault="004D48C0" w:rsidP="004D48C0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8C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Личностно-ориентированный подход как основа социализации детей с ОВЗ дошкольного возраста.</w:t>
      </w:r>
    </w:p>
    <w:p w:rsidR="004D48C0" w:rsidRPr="004D48C0" w:rsidRDefault="004D48C0" w:rsidP="004D48C0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48C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</w:p>
    <w:p w:rsidR="004D48C0" w:rsidRPr="004D48C0" w:rsidRDefault="004D48C0" w:rsidP="004D48C0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D48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Изучение особенностей использования личностно-ориентированного подхода в социальной адаптации детей с ОВЗ.</w:t>
      </w:r>
    </w:p>
    <w:p w:rsidR="004D48C0" w:rsidRPr="004D48C0" w:rsidRDefault="004D48C0" w:rsidP="004D48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4D48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Задачи:</w:t>
      </w:r>
      <w:r w:rsidRPr="004D48C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4D48C0" w:rsidRPr="004D48C0" w:rsidRDefault="004D48C0" w:rsidP="004D48C0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 с новыми педагогическими идеями и технологиями к использованию личностно-ориентированного подхода к социальной адаптации в ДОО детей с ОВЗ и детей-инвалидов; определение проблем в работе педагогического коллектива по данной теме.  </w:t>
      </w:r>
    </w:p>
    <w:p w:rsidR="004D48C0" w:rsidRPr="004D48C0" w:rsidRDefault="004D48C0" w:rsidP="004D48C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D48C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 позитивной социализации детей с ОВЗ в ДОО.</w:t>
      </w:r>
    </w:p>
    <w:p w:rsidR="004D48C0" w:rsidRPr="004D48C0" w:rsidRDefault="004D48C0" w:rsidP="004D48C0">
      <w:pPr>
        <w:numPr>
          <w:ilvl w:val="0"/>
          <w:numId w:val="1"/>
        </w:numPr>
        <w:tabs>
          <w:tab w:val="left" w:pos="19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8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</w:t>
      </w:r>
      <w:proofErr w:type="spellStart"/>
      <w:r w:rsidRPr="004D48C0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4D48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 в инклюзивном образовании.</w:t>
      </w:r>
    </w:p>
    <w:p w:rsidR="004D48C0" w:rsidRPr="004D48C0" w:rsidRDefault="004D48C0" w:rsidP="004D48C0">
      <w:pPr>
        <w:numPr>
          <w:ilvl w:val="0"/>
          <w:numId w:val="1"/>
        </w:numPr>
        <w:tabs>
          <w:tab w:val="left" w:pos="19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48C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открытости и доступности информации о деятельности МОП.</w:t>
      </w:r>
    </w:p>
    <w:p w:rsidR="004D48C0" w:rsidRPr="004D48C0" w:rsidRDefault="004D48C0" w:rsidP="004D48C0">
      <w:pPr>
        <w:tabs>
          <w:tab w:val="left" w:pos="193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48C0" w:rsidRPr="004D48C0" w:rsidRDefault="004D48C0" w:rsidP="004D48C0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D48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4D48C0" w:rsidRPr="004D48C0" w:rsidRDefault="004D48C0" w:rsidP="004D48C0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4D48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Информированность родительской общественности в части  </w:t>
      </w:r>
      <w:r w:rsidRPr="004D48C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4D48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образования</w:t>
      </w:r>
      <w:r w:rsidRPr="004D48C0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 </w:t>
      </w:r>
      <w:r w:rsidRPr="004D48C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детей-инвалидов и детей с ОВЗ. Повышение навыков и умений взаимодействия ребенка и взрослого, в процессе образования и повседневной деятельности, учитывая индивидуальные особенности и сложности в развитии детей.</w:t>
      </w:r>
    </w:p>
    <w:p w:rsidR="004D48C0" w:rsidRPr="004D48C0" w:rsidRDefault="004D48C0" w:rsidP="004D48C0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48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Руководитель площадки: </w:t>
      </w:r>
    </w:p>
    <w:p w:rsidR="004D48C0" w:rsidRPr="004D48C0" w:rsidRDefault="004D48C0" w:rsidP="004D48C0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48C0">
        <w:rPr>
          <w:rFonts w:ascii="Times New Roman" w:eastAsia="Calibri" w:hAnsi="Times New Roman" w:cs="Times New Roman"/>
          <w:color w:val="000000"/>
          <w:sz w:val="28"/>
          <w:szCs w:val="28"/>
        </w:rPr>
        <w:t>педагог-психолог Ушакова Ирина Александровна</w:t>
      </w:r>
    </w:p>
    <w:p w:rsidR="004D48C0" w:rsidRPr="004D48C0" w:rsidRDefault="004D48C0" w:rsidP="004D48C0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D48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Целевая аудитория:  </w:t>
      </w:r>
      <w:r w:rsidRPr="004D48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воспитатели дошкольных групп комбинированной и компенсирующей направленности, групп в которых есть дети с ОВЗ, родители (законные представители детей с ОВЗ).</w:t>
      </w:r>
    </w:p>
    <w:p w:rsidR="004D48C0" w:rsidRPr="004D48C0" w:rsidRDefault="004D48C0" w:rsidP="004D48C0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48C0" w:rsidRPr="004D48C0" w:rsidRDefault="004D48C0" w:rsidP="004D48C0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D48C0" w:rsidRPr="004D48C0" w:rsidRDefault="004D48C0" w:rsidP="004D48C0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2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05"/>
        <w:gridCol w:w="2114"/>
        <w:gridCol w:w="1847"/>
        <w:gridCol w:w="1372"/>
        <w:gridCol w:w="1208"/>
        <w:gridCol w:w="1678"/>
        <w:gridCol w:w="1520"/>
      </w:tblGrid>
      <w:tr w:rsidR="004D48C0" w:rsidRPr="004D48C0" w:rsidTr="006A3F8F">
        <w:tc>
          <w:tcPr>
            <w:tcW w:w="405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деятельности (мероприятия)/форма проведения</w:t>
            </w:r>
          </w:p>
        </w:tc>
        <w:tc>
          <w:tcPr>
            <w:tcW w:w="1847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72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20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67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20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Организаторы, ответственные</w:t>
            </w:r>
          </w:p>
        </w:tc>
      </w:tr>
      <w:tr w:rsidR="004D48C0" w:rsidRPr="004D48C0" w:rsidTr="006A3F8F">
        <w:trPr>
          <w:trHeight w:val="5430"/>
        </w:trPr>
        <w:tc>
          <w:tcPr>
            <w:tcW w:w="405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</w:tcPr>
          <w:p w:rsidR="004D48C0" w:rsidRPr="004D48C0" w:rsidRDefault="004D48C0" w:rsidP="004D48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Установочное заседание </w:t>
            </w:r>
          </w:p>
          <w:p w:rsidR="004D48C0" w:rsidRPr="004D48C0" w:rsidRDefault="004D48C0" w:rsidP="004D48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 с новыми педагогическими идеями и технологиями к использованию личностно-ориентированного подхода к социальной адаптации детей с ОВЗ и детей-инвалидов в ДОО; определение проблем в работе педагогов по данной теме.  </w:t>
            </w:r>
          </w:p>
        </w:tc>
        <w:tc>
          <w:tcPr>
            <w:tcW w:w="1847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Cs/>
                <w:sz w:val="24"/>
                <w:szCs w:val="24"/>
              </w:rPr>
              <w:t>Знакомство с темой ОП,  выявление проблем и определение путей их разрешения.</w:t>
            </w:r>
          </w:p>
        </w:tc>
        <w:tc>
          <w:tcPr>
            <w:tcW w:w="1372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05.02.2025 </w:t>
            </w:r>
          </w:p>
        </w:tc>
        <w:tc>
          <w:tcPr>
            <w:tcW w:w="120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МДОБУ «Детский сад № 21»</w:t>
            </w:r>
          </w:p>
        </w:tc>
        <w:tc>
          <w:tcPr>
            <w:tcW w:w="167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групп комбинированной и компенсирующей направленности и групп в которых есть дети с ОВЗ детских садов города Бузулука, родители </w:t>
            </w:r>
            <w:proofErr w:type="gramStart"/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законные представители детей.)</w:t>
            </w:r>
          </w:p>
        </w:tc>
        <w:tc>
          <w:tcPr>
            <w:tcW w:w="1520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Заведующий 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МДОБУ «Детский сад № 21»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площадки.</w:t>
            </w:r>
          </w:p>
        </w:tc>
      </w:tr>
      <w:tr w:rsidR="004D48C0" w:rsidRPr="004D48C0" w:rsidTr="006A3F8F">
        <w:trPr>
          <w:trHeight w:val="4245"/>
        </w:trPr>
        <w:tc>
          <w:tcPr>
            <w:tcW w:w="405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</w:tcPr>
          <w:p w:rsidR="004D48C0" w:rsidRPr="004D48C0" w:rsidRDefault="004D48C0" w:rsidP="004D48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 xml:space="preserve">2. Семинар-практикум  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«Создание условий позитивной социализации детей с ОВЗ и детей-инвалидов»</w:t>
            </w:r>
          </w:p>
        </w:tc>
        <w:tc>
          <w:tcPr>
            <w:tcW w:w="1847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>Формированиеблагоприятных</w:t>
            </w:r>
            <w:proofErr w:type="spellEnd"/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условий позитивной социализации детей с ОВЗ с учетом личностно-ориентированного подхода. </w:t>
            </w:r>
          </w:p>
        </w:tc>
        <w:tc>
          <w:tcPr>
            <w:tcW w:w="1372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19.03.2025</w:t>
            </w:r>
          </w:p>
        </w:tc>
        <w:tc>
          <w:tcPr>
            <w:tcW w:w="120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МДОБУ «Детский сад № 21»</w:t>
            </w:r>
          </w:p>
        </w:tc>
        <w:tc>
          <w:tcPr>
            <w:tcW w:w="167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групп комбинированной и компенсирующей направленности и групп в которых есть дети с ОВЗ детских садов города Бузулука, родители </w:t>
            </w:r>
            <w:proofErr w:type="gramStart"/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законные представители детей), педагоги коррекционной школы.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Заведующий 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МДОБУ «Детский сад № 21»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площадки.</w:t>
            </w:r>
          </w:p>
        </w:tc>
      </w:tr>
      <w:tr w:rsidR="004D48C0" w:rsidRPr="004D48C0" w:rsidTr="006A3F8F">
        <w:trPr>
          <w:trHeight w:val="605"/>
        </w:trPr>
        <w:tc>
          <w:tcPr>
            <w:tcW w:w="405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</w:tcPr>
          <w:p w:rsidR="004D48C0" w:rsidRPr="004D48C0" w:rsidRDefault="004D48C0" w:rsidP="004D48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>3. Организация семинара «</w:t>
            </w:r>
            <w:proofErr w:type="spellStart"/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 </w:t>
            </w:r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инклюзивном образовании ДОО».</w:t>
            </w:r>
          </w:p>
          <w:p w:rsidR="004D48C0" w:rsidRPr="004D48C0" w:rsidRDefault="004D48C0" w:rsidP="004D48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Использование </w:t>
            </w:r>
            <w:proofErr w:type="spellStart"/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технологий в </w:t>
            </w:r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работе педагогов с детьми с ОВЗ. </w:t>
            </w:r>
          </w:p>
        </w:tc>
        <w:tc>
          <w:tcPr>
            <w:tcW w:w="1372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23.04.2025.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МДОБУ «Детский сад № 21»</w:t>
            </w:r>
          </w:p>
        </w:tc>
        <w:tc>
          <w:tcPr>
            <w:tcW w:w="167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групп комбинированной и </w:t>
            </w:r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компенсирующей направленности и </w:t>
            </w:r>
            <w:proofErr w:type="gramStart"/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</w:t>
            </w:r>
            <w:proofErr w:type="gramEnd"/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которых есть дети с ОВЗ детских садов города Бузулука, родители (законные представители детей.)</w:t>
            </w:r>
          </w:p>
        </w:tc>
        <w:tc>
          <w:tcPr>
            <w:tcW w:w="1520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Заведующий 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МДОБУ «Детский </w:t>
            </w: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сад № 21»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площадки.</w:t>
            </w:r>
          </w:p>
        </w:tc>
      </w:tr>
      <w:tr w:rsidR="004D48C0" w:rsidRPr="004D48C0" w:rsidTr="006A3F8F">
        <w:trPr>
          <w:trHeight w:val="780"/>
        </w:trPr>
        <w:tc>
          <w:tcPr>
            <w:tcW w:w="405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</w:tcPr>
          <w:p w:rsidR="004D48C0" w:rsidRPr="004D48C0" w:rsidRDefault="004D48C0" w:rsidP="004D48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8C0">
              <w:rPr>
                <w:rFonts w:ascii="Times New Roman" w:eastAsia="Times New Roman" w:hAnsi="Times New Roman"/>
                <w:sz w:val="24"/>
                <w:szCs w:val="24"/>
              </w:rPr>
              <w:t xml:space="preserve">4  Публикация опыта работы. </w:t>
            </w:r>
          </w:p>
        </w:tc>
        <w:tc>
          <w:tcPr>
            <w:tcW w:w="1847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Апрель-май, 2025</w:t>
            </w:r>
          </w:p>
        </w:tc>
        <w:tc>
          <w:tcPr>
            <w:tcW w:w="120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МДОБУ «Детский сад № 21»</w:t>
            </w:r>
          </w:p>
        </w:tc>
        <w:tc>
          <w:tcPr>
            <w:tcW w:w="1678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Руководитель опорной площадки.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Заведующий 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МДОБУ «Детский сад № 21»</w:t>
            </w:r>
          </w:p>
          <w:p w:rsidR="004D48C0" w:rsidRPr="004D48C0" w:rsidRDefault="004D48C0" w:rsidP="004D48C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8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площадки.</w:t>
            </w:r>
          </w:p>
        </w:tc>
      </w:tr>
    </w:tbl>
    <w:p w:rsidR="004D48C0" w:rsidRPr="004D48C0" w:rsidRDefault="004D48C0" w:rsidP="004D48C0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pPr w:leftFromText="180" w:rightFromText="180" w:vertAnchor="text" w:tblpX="-719" w:tblpY="-7019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5"/>
      </w:tblGrid>
      <w:tr w:rsidR="004D48C0" w:rsidRPr="004D48C0" w:rsidTr="006A3F8F">
        <w:trPr>
          <w:trHeight w:val="30"/>
        </w:trPr>
        <w:tc>
          <w:tcPr>
            <w:tcW w:w="10005" w:type="dxa"/>
          </w:tcPr>
          <w:p w:rsidR="004D48C0" w:rsidRPr="004D48C0" w:rsidRDefault="004D48C0" w:rsidP="004D48C0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</w:tbl>
    <w:p w:rsidR="004D48C0" w:rsidRPr="004D48C0" w:rsidRDefault="004D48C0" w:rsidP="004D48C0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4D48C0">
        <w:rPr>
          <w:rFonts w:ascii="Times New Roman" w:eastAsia="Times New Roman" w:hAnsi="Times New Roman" w:cs="Times New Roman"/>
          <w:b/>
          <w:sz w:val="28"/>
          <w:lang w:eastAsia="ru-RU"/>
        </w:rPr>
        <w:t>Основные показатели результативности работы площадки в 2024-2025 учебном году:</w:t>
      </w:r>
    </w:p>
    <w:p w:rsidR="004D48C0" w:rsidRPr="004D48C0" w:rsidRDefault="004D48C0" w:rsidP="004D48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D48C0">
        <w:rPr>
          <w:rFonts w:ascii="Times New Roman" w:eastAsia="Times New Roman" w:hAnsi="Times New Roman" w:cs="Times New Roman"/>
          <w:sz w:val="28"/>
          <w:lang w:eastAsia="ru-RU"/>
        </w:rPr>
        <w:t>Просвещение родительской общественности в инклюзивном образовании.</w:t>
      </w:r>
    </w:p>
    <w:p w:rsidR="004D48C0" w:rsidRPr="004D48C0" w:rsidRDefault="004D48C0" w:rsidP="004D48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D48C0">
        <w:rPr>
          <w:rFonts w:ascii="Times New Roman" w:eastAsia="Times New Roman" w:hAnsi="Times New Roman" w:cs="Times New Roman"/>
          <w:sz w:val="28"/>
          <w:lang w:eastAsia="ru-RU"/>
        </w:rPr>
        <w:t xml:space="preserve">Методическая помощь педагогам в работе с детьми с ОВЗ.  </w:t>
      </w:r>
    </w:p>
    <w:p w:rsidR="004D48C0" w:rsidRPr="004D48C0" w:rsidRDefault="004D48C0" w:rsidP="004D48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D48C0">
        <w:rPr>
          <w:rFonts w:ascii="Times New Roman" w:eastAsia="Times New Roman" w:hAnsi="Times New Roman" w:cs="Times New Roman"/>
          <w:sz w:val="28"/>
          <w:lang w:eastAsia="ru-RU"/>
        </w:rPr>
        <w:t>Обогащение передового опыта педагогов.</w:t>
      </w:r>
    </w:p>
    <w:p w:rsidR="004D48C0" w:rsidRPr="004D48C0" w:rsidRDefault="004D48C0" w:rsidP="004D48C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4D48C0">
        <w:rPr>
          <w:rFonts w:ascii="Times New Roman" w:eastAsia="Times New Roman" w:hAnsi="Times New Roman" w:cs="Times New Roman"/>
          <w:sz w:val="28"/>
          <w:lang w:eastAsia="ru-RU"/>
        </w:rPr>
        <w:t>Публикация опыта работы опорной площадки в печатных изданиях, сети интернет.</w:t>
      </w:r>
    </w:p>
    <w:p w:rsidR="004D48C0" w:rsidRPr="004D48C0" w:rsidRDefault="004D48C0" w:rsidP="004D48C0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457FD" w:rsidRDefault="006457FD"/>
    <w:sectPr w:rsidR="0064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54372"/>
    <w:multiLevelType w:val="hybridMultilevel"/>
    <w:tmpl w:val="99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831D9"/>
    <w:multiLevelType w:val="hybridMultilevel"/>
    <w:tmpl w:val="ED9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20"/>
    <w:rsid w:val="004D48C0"/>
    <w:rsid w:val="006457FD"/>
    <w:rsid w:val="00C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D48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4D48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4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2025-02-07T09:31:00Z</dcterms:created>
  <dcterms:modified xsi:type="dcterms:W3CDTF">2025-02-07T09:32:00Z</dcterms:modified>
</cp:coreProperties>
</file>